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1FDD" w14:textId="67336CF6" w:rsidR="00DF3072" w:rsidRPr="00591AA6" w:rsidRDefault="00F37EC8" w:rsidP="00F37EC8">
      <w:pPr>
        <w:jc w:val="center"/>
        <w:rPr>
          <w:b/>
          <w:bCs/>
        </w:rPr>
      </w:pPr>
      <w:r w:rsidRPr="00591AA6">
        <w:rPr>
          <w:b/>
          <w:bCs/>
        </w:rPr>
        <w:t xml:space="preserve">YURT İÇİ KURUMLARARASI GENEL NOT ORTALAMASI YATAY GEÇİŞ </w:t>
      </w:r>
      <w:r w:rsidR="008D02EF" w:rsidRPr="00591AA6">
        <w:rPr>
          <w:b/>
          <w:bCs/>
        </w:rPr>
        <w:t>3</w:t>
      </w:r>
      <w:r w:rsidRPr="00591AA6">
        <w:rPr>
          <w:b/>
          <w:bCs/>
        </w:rPr>
        <w:t>. SINIF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4"/>
        <w:gridCol w:w="1245"/>
        <w:gridCol w:w="1332"/>
        <w:gridCol w:w="1819"/>
        <w:gridCol w:w="1313"/>
        <w:gridCol w:w="778"/>
        <w:gridCol w:w="1371"/>
        <w:gridCol w:w="641"/>
        <w:gridCol w:w="1653"/>
        <w:gridCol w:w="751"/>
        <w:gridCol w:w="1817"/>
      </w:tblGrid>
      <w:tr w:rsidR="00BD0E1B" w14:paraId="43E53531" w14:textId="77777777" w:rsidTr="00E7445A">
        <w:trPr>
          <w:trHeight w:val="134"/>
        </w:trPr>
        <w:tc>
          <w:tcPr>
            <w:tcW w:w="1274" w:type="dxa"/>
            <w:vMerge w:val="restart"/>
          </w:tcPr>
          <w:p w14:paraId="69F14560" w14:textId="100BD2E4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245" w:type="dxa"/>
            <w:vMerge w:val="restart"/>
          </w:tcPr>
          <w:p w14:paraId="67FF5A99" w14:textId="30A631F9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332" w:type="dxa"/>
            <w:vMerge w:val="restart"/>
          </w:tcPr>
          <w:p w14:paraId="4A43A0E8" w14:textId="61B42F92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3910" w:type="dxa"/>
            <w:gridSpan w:val="3"/>
          </w:tcPr>
          <w:p w14:paraId="1F80D1C1" w14:textId="7C37A509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ÖĞRENİM GÖRDÜĞÜ</w:t>
            </w:r>
          </w:p>
        </w:tc>
        <w:tc>
          <w:tcPr>
            <w:tcW w:w="2012" w:type="dxa"/>
            <w:gridSpan w:val="2"/>
          </w:tcPr>
          <w:p w14:paraId="2BFB9B0D" w14:textId="1DBF3B21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YATAY GEÇİŞ İÇİN BAŞVURDUĞU</w:t>
            </w:r>
          </w:p>
        </w:tc>
        <w:tc>
          <w:tcPr>
            <w:tcW w:w="1653" w:type="dxa"/>
            <w:vMerge w:val="restart"/>
          </w:tcPr>
          <w:p w14:paraId="6E781591" w14:textId="646EDF62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DEĞERLENDİRME PUANI</w:t>
            </w:r>
          </w:p>
        </w:tc>
        <w:tc>
          <w:tcPr>
            <w:tcW w:w="751" w:type="dxa"/>
            <w:vMerge w:val="restart"/>
          </w:tcPr>
          <w:p w14:paraId="0FE03F55" w14:textId="419810FA" w:rsidR="00DF3072" w:rsidRPr="00DF3072" w:rsidRDefault="00DF3072" w:rsidP="00E865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28EA69AF" w14:textId="2D28CDCD" w:rsidR="00DF3072" w:rsidRPr="00DF3072" w:rsidRDefault="00DF3072" w:rsidP="00DF3072">
            <w:pPr>
              <w:jc w:val="center"/>
              <w:rPr>
                <w:b/>
                <w:bCs/>
                <w:sz w:val="20"/>
                <w:szCs w:val="20"/>
              </w:rPr>
            </w:pPr>
            <w:r w:rsidRPr="00DF3072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BD0E1B" w14:paraId="76506201" w14:textId="77777777" w:rsidTr="00E7445A">
        <w:trPr>
          <w:trHeight w:val="134"/>
        </w:trPr>
        <w:tc>
          <w:tcPr>
            <w:tcW w:w="1274" w:type="dxa"/>
            <w:vMerge/>
          </w:tcPr>
          <w:p w14:paraId="67513FD2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330A3CEC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2ACFF736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D17B722" w14:textId="5C0F27DB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ÜNİVERSİTE</w:t>
            </w:r>
          </w:p>
        </w:tc>
        <w:tc>
          <w:tcPr>
            <w:tcW w:w="1313" w:type="dxa"/>
          </w:tcPr>
          <w:p w14:paraId="11D98F70" w14:textId="08289020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778" w:type="dxa"/>
          </w:tcPr>
          <w:p w14:paraId="074BA56B" w14:textId="7FB07EF1" w:rsidR="00DF3072" w:rsidRPr="00DF3072" w:rsidRDefault="00F37EC8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371" w:type="dxa"/>
          </w:tcPr>
          <w:p w14:paraId="7F947F78" w14:textId="5F614342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641" w:type="dxa"/>
          </w:tcPr>
          <w:p w14:paraId="7C15A254" w14:textId="31A3049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653" w:type="dxa"/>
            <w:vMerge/>
          </w:tcPr>
          <w:p w14:paraId="65017403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3CC8EE7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5992F867" w14:textId="77777777" w:rsidR="00DF3072" w:rsidRPr="00DF3072" w:rsidRDefault="00DF3072" w:rsidP="00DF30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3296" w14:paraId="2CE20D03" w14:textId="77777777" w:rsidTr="00DA3296">
        <w:trPr>
          <w:trHeight w:val="134"/>
        </w:trPr>
        <w:tc>
          <w:tcPr>
            <w:tcW w:w="1274" w:type="dxa"/>
          </w:tcPr>
          <w:p w14:paraId="0CC4D312" w14:textId="7020358E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RÜVEYDA SILA</w:t>
            </w:r>
          </w:p>
        </w:tc>
        <w:tc>
          <w:tcPr>
            <w:tcW w:w="1245" w:type="dxa"/>
          </w:tcPr>
          <w:p w14:paraId="75E209CA" w14:textId="1EB3899D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DOĞAN</w:t>
            </w:r>
          </w:p>
        </w:tc>
        <w:tc>
          <w:tcPr>
            <w:tcW w:w="1332" w:type="dxa"/>
          </w:tcPr>
          <w:p w14:paraId="7B9E89AF" w14:textId="1D912774" w:rsidR="00DA3296" w:rsidRPr="00DF3072" w:rsidRDefault="00756C91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995C62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819" w:type="dxa"/>
          </w:tcPr>
          <w:p w14:paraId="0C14EFCB" w14:textId="3A84A246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NUH NACİ YAZGAN</w:t>
            </w:r>
          </w:p>
        </w:tc>
        <w:tc>
          <w:tcPr>
            <w:tcW w:w="1313" w:type="dxa"/>
          </w:tcPr>
          <w:p w14:paraId="1A4003E8" w14:textId="0D5229C8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24E2A7DC" w14:textId="241982AC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264E6ED3" w14:textId="01B6CFFD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29FE6E91" w14:textId="5D55C5AB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20E48951" w14:textId="1A9ECEA2" w:rsidR="00DA3296" w:rsidRPr="00591AA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DA3296">
              <w:rPr>
                <w:b/>
                <w:bCs/>
                <w:sz w:val="20"/>
                <w:szCs w:val="20"/>
              </w:rPr>
              <w:t>94,40945327</w:t>
            </w:r>
          </w:p>
        </w:tc>
        <w:tc>
          <w:tcPr>
            <w:tcW w:w="751" w:type="dxa"/>
            <w:vMerge w:val="restart"/>
            <w:vAlign w:val="center"/>
          </w:tcPr>
          <w:p w14:paraId="7A74BDB1" w14:textId="1994A085" w:rsidR="00DA3296" w:rsidRPr="00DF3072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ASIL</w:t>
            </w:r>
          </w:p>
        </w:tc>
        <w:tc>
          <w:tcPr>
            <w:tcW w:w="1817" w:type="dxa"/>
          </w:tcPr>
          <w:p w14:paraId="6B9E2443" w14:textId="14460706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5BEDE038" w14:textId="77777777" w:rsidTr="003E7A45">
        <w:trPr>
          <w:trHeight w:val="134"/>
        </w:trPr>
        <w:tc>
          <w:tcPr>
            <w:tcW w:w="1274" w:type="dxa"/>
          </w:tcPr>
          <w:p w14:paraId="194976BA" w14:textId="3591D383" w:rsidR="00DA3296" w:rsidRPr="00995C62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DİNA</w:t>
            </w:r>
          </w:p>
        </w:tc>
        <w:tc>
          <w:tcPr>
            <w:tcW w:w="1245" w:type="dxa"/>
          </w:tcPr>
          <w:p w14:paraId="325C74CB" w14:textId="366C1E9C" w:rsidR="00DA3296" w:rsidRPr="00995C62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KOCA</w:t>
            </w:r>
          </w:p>
        </w:tc>
        <w:tc>
          <w:tcPr>
            <w:tcW w:w="1332" w:type="dxa"/>
          </w:tcPr>
          <w:p w14:paraId="1FF96491" w14:textId="17196DDF" w:rsidR="00DA3296" w:rsidRPr="00995C62" w:rsidRDefault="00756C91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8D02EF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819" w:type="dxa"/>
          </w:tcPr>
          <w:p w14:paraId="3D93D9D4" w14:textId="4431B2D1" w:rsidR="00DA3296" w:rsidRPr="00995C6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8D02EF">
              <w:rPr>
                <w:b/>
                <w:bCs/>
                <w:sz w:val="20"/>
                <w:szCs w:val="20"/>
              </w:rPr>
              <w:t xml:space="preserve">LOKMAN HEKİM </w:t>
            </w:r>
          </w:p>
        </w:tc>
        <w:tc>
          <w:tcPr>
            <w:tcW w:w="1313" w:type="dxa"/>
          </w:tcPr>
          <w:p w14:paraId="6C187AF8" w14:textId="41A5DD68" w:rsidR="00DA3296" w:rsidRPr="009346D8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8811F6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02327DF3" w14:textId="132BC4B0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66167E82" w14:textId="1125489E" w:rsidR="00DA3296" w:rsidRPr="00A927DB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08003A04" w14:textId="5E5F7D1C" w:rsidR="00DA3296" w:rsidRPr="00A25E1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0BBE6E71" w14:textId="05D54EE5" w:rsidR="00DA3296" w:rsidRPr="00591AA6" w:rsidRDefault="00DA3296" w:rsidP="00DA32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94,40664863</w:t>
            </w:r>
          </w:p>
        </w:tc>
        <w:tc>
          <w:tcPr>
            <w:tcW w:w="751" w:type="dxa"/>
            <w:vMerge/>
          </w:tcPr>
          <w:p w14:paraId="239FA75D" w14:textId="77777777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</w:tcPr>
          <w:p w14:paraId="3EE46B1C" w14:textId="49B08A57" w:rsidR="00DA3296" w:rsidRPr="004A01CE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175D257E" w14:textId="77777777" w:rsidTr="003E7A45">
        <w:trPr>
          <w:trHeight w:val="134"/>
        </w:trPr>
        <w:tc>
          <w:tcPr>
            <w:tcW w:w="1274" w:type="dxa"/>
          </w:tcPr>
          <w:p w14:paraId="2C2D2B49" w14:textId="352B48BC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ECE NİL</w:t>
            </w:r>
          </w:p>
        </w:tc>
        <w:tc>
          <w:tcPr>
            <w:tcW w:w="1245" w:type="dxa"/>
          </w:tcPr>
          <w:p w14:paraId="5BE25188" w14:textId="772AF118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KUL</w:t>
            </w:r>
          </w:p>
        </w:tc>
        <w:tc>
          <w:tcPr>
            <w:tcW w:w="1332" w:type="dxa"/>
          </w:tcPr>
          <w:p w14:paraId="145EA939" w14:textId="545B3167" w:rsidR="00DA3296" w:rsidRPr="00DF3072" w:rsidRDefault="00756C91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995C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819" w:type="dxa"/>
          </w:tcPr>
          <w:p w14:paraId="0E8EA8E1" w14:textId="307A9867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95C62">
              <w:rPr>
                <w:b/>
                <w:bCs/>
                <w:sz w:val="20"/>
                <w:szCs w:val="20"/>
              </w:rPr>
              <w:t>ANKARA MEDİPOL</w:t>
            </w:r>
          </w:p>
        </w:tc>
        <w:tc>
          <w:tcPr>
            <w:tcW w:w="1313" w:type="dxa"/>
          </w:tcPr>
          <w:p w14:paraId="11F189EC" w14:textId="4B46B6DD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7A44CF77" w14:textId="5BC9E6EA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3CD7F2EE" w14:textId="1465FE90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438F611D" w14:textId="39165CA8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4CF8EC67" w14:textId="5EBB5DA9" w:rsidR="00DA3296" w:rsidRPr="00591AA6" w:rsidRDefault="00DA3296" w:rsidP="00DA32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93,75621739</w:t>
            </w:r>
          </w:p>
          <w:p w14:paraId="6E8D6867" w14:textId="77777777" w:rsidR="00DA3296" w:rsidRPr="00591AA6" w:rsidRDefault="00DA3296" w:rsidP="00DA32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41EB3393" w14:textId="77777777" w:rsidR="00DA3296" w:rsidRPr="00DF3072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</w:tcPr>
          <w:p w14:paraId="7726677D" w14:textId="42C127A6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7F16E799" w14:textId="77777777" w:rsidTr="00E7445A">
        <w:trPr>
          <w:trHeight w:val="134"/>
        </w:trPr>
        <w:tc>
          <w:tcPr>
            <w:tcW w:w="1274" w:type="dxa"/>
          </w:tcPr>
          <w:p w14:paraId="5784A4C1" w14:textId="113DE05C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01153F">
              <w:rPr>
                <w:b/>
                <w:bCs/>
                <w:sz w:val="20"/>
                <w:szCs w:val="20"/>
              </w:rPr>
              <w:t>BAŞAK</w:t>
            </w:r>
          </w:p>
        </w:tc>
        <w:tc>
          <w:tcPr>
            <w:tcW w:w="1245" w:type="dxa"/>
          </w:tcPr>
          <w:p w14:paraId="16B153A9" w14:textId="3C53AFA9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01153F">
              <w:rPr>
                <w:b/>
                <w:bCs/>
                <w:sz w:val="20"/>
                <w:szCs w:val="20"/>
              </w:rPr>
              <w:t>KOÇYİĞİT</w:t>
            </w:r>
          </w:p>
        </w:tc>
        <w:tc>
          <w:tcPr>
            <w:tcW w:w="1332" w:type="dxa"/>
          </w:tcPr>
          <w:p w14:paraId="2BE3422D" w14:textId="7C6F9B02" w:rsidR="00DA3296" w:rsidRPr="00DF3072" w:rsidRDefault="00756C91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01153F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1819" w:type="dxa"/>
          </w:tcPr>
          <w:p w14:paraId="486E92A3" w14:textId="6B8CB0CB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01153F">
              <w:rPr>
                <w:b/>
                <w:bCs/>
                <w:sz w:val="20"/>
                <w:szCs w:val="20"/>
              </w:rPr>
              <w:t>ALTINBAŞ</w:t>
            </w:r>
          </w:p>
        </w:tc>
        <w:tc>
          <w:tcPr>
            <w:tcW w:w="1313" w:type="dxa"/>
          </w:tcPr>
          <w:p w14:paraId="54FC4C55" w14:textId="72E20B55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6E093FE7" w14:textId="605C9B97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73E577C0" w14:textId="27E383D3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45300419" w14:textId="29ED6802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31D616A2" w14:textId="119B6B7F" w:rsidR="00DA3296" w:rsidRPr="00591AA6" w:rsidRDefault="00DA3296" w:rsidP="00DA32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93,43345405</w:t>
            </w:r>
          </w:p>
          <w:p w14:paraId="5E1A1CF4" w14:textId="77777777" w:rsidR="00DA3296" w:rsidRPr="00591AA6" w:rsidRDefault="00DA3296" w:rsidP="00DA32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 w14:paraId="2AD5AFBB" w14:textId="77777777" w:rsidR="00DA3296" w:rsidRPr="00DF3072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</w:tcPr>
          <w:p w14:paraId="62C372C5" w14:textId="071AF196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04A62C79" w14:textId="77777777" w:rsidTr="00E7445A">
        <w:trPr>
          <w:trHeight w:val="134"/>
        </w:trPr>
        <w:tc>
          <w:tcPr>
            <w:tcW w:w="1274" w:type="dxa"/>
          </w:tcPr>
          <w:p w14:paraId="02837482" w14:textId="541A37AC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BD0E1B">
              <w:rPr>
                <w:b/>
                <w:bCs/>
                <w:sz w:val="20"/>
                <w:szCs w:val="20"/>
              </w:rPr>
              <w:t>ELİF NEHİR</w:t>
            </w:r>
          </w:p>
        </w:tc>
        <w:tc>
          <w:tcPr>
            <w:tcW w:w="1245" w:type="dxa"/>
          </w:tcPr>
          <w:p w14:paraId="0819539B" w14:textId="3645BBCA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BD0E1B">
              <w:rPr>
                <w:b/>
                <w:bCs/>
                <w:sz w:val="20"/>
                <w:szCs w:val="20"/>
              </w:rPr>
              <w:t>KOCABACAK</w:t>
            </w:r>
          </w:p>
        </w:tc>
        <w:tc>
          <w:tcPr>
            <w:tcW w:w="1332" w:type="dxa"/>
          </w:tcPr>
          <w:p w14:paraId="4EA91383" w14:textId="0F9DF787" w:rsidR="00DA3296" w:rsidRPr="00DF3072" w:rsidRDefault="00830527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BD0E1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819" w:type="dxa"/>
          </w:tcPr>
          <w:p w14:paraId="475E6DE2" w14:textId="083922E7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BD0E1B">
              <w:rPr>
                <w:b/>
                <w:bCs/>
                <w:sz w:val="20"/>
                <w:szCs w:val="20"/>
              </w:rPr>
              <w:t>LOKMAN HEKİM</w:t>
            </w:r>
          </w:p>
        </w:tc>
        <w:tc>
          <w:tcPr>
            <w:tcW w:w="1313" w:type="dxa"/>
          </w:tcPr>
          <w:p w14:paraId="0CAA57D6" w14:textId="64D9B962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7DF87352" w14:textId="4417CE92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14:paraId="3F6D150A" w14:textId="5E450141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56CCEB09" w14:textId="13BBD970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31F0E155" w14:textId="257E9BA6" w:rsidR="00DA3296" w:rsidRPr="00591AA6" w:rsidRDefault="00DA3296" w:rsidP="00DA32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93,15053668</w:t>
            </w:r>
          </w:p>
          <w:p w14:paraId="0E61A046" w14:textId="77777777" w:rsidR="00DA3296" w:rsidRPr="00591AA6" w:rsidRDefault="00DA3296" w:rsidP="00DA32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524E5566" w14:textId="4A54BF3E" w:rsidR="00DA3296" w:rsidRPr="00DF3072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YEDEK</w:t>
            </w:r>
          </w:p>
        </w:tc>
        <w:tc>
          <w:tcPr>
            <w:tcW w:w="1817" w:type="dxa"/>
          </w:tcPr>
          <w:p w14:paraId="222F1E32" w14:textId="2FB2B8A5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000940E4" w14:textId="77777777" w:rsidTr="00C643E2">
        <w:trPr>
          <w:trHeight w:val="134"/>
        </w:trPr>
        <w:tc>
          <w:tcPr>
            <w:tcW w:w="1274" w:type="dxa"/>
          </w:tcPr>
          <w:p w14:paraId="332A80E0" w14:textId="7E8EDF75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ZEYNEP</w:t>
            </w:r>
          </w:p>
        </w:tc>
        <w:tc>
          <w:tcPr>
            <w:tcW w:w="1245" w:type="dxa"/>
          </w:tcPr>
          <w:p w14:paraId="009ED74A" w14:textId="3EDF167E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IŞIK</w:t>
            </w:r>
          </w:p>
        </w:tc>
        <w:tc>
          <w:tcPr>
            <w:tcW w:w="1332" w:type="dxa"/>
          </w:tcPr>
          <w:p w14:paraId="68B5D10D" w14:textId="240D407E" w:rsidR="00DA3296" w:rsidRPr="00DF3072" w:rsidRDefault="00830527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A3296" w:rsidRPr="00E74D97"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1819" w:type="dxa"/>
          </w:tcPr>
          <w:p w14:paraId="2221CF25" w14:textId="1365D136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E74D97">
              <w:rPr>
                <w:b/>
                <w:bCs/>
                <w:sz w:val="20"/>
                <w:szCs w:val="20"/>
              </w:rPr>
              <w:t>ALTINBAŞ</w:t>
            </w:r>
          </w:p>
        </w:tc>
        <w:tc>
          <w:tcPr>
            <w:tcW w:w="1313" w:type="dxa"/>
          </w:tcPr>
          <w:p w14:paraId="06148135" w14:textId="0FA9C809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346D8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78" w:type="dxa"/>
          </w:tcPr>
          <w:p w14:paraId="5BAD7BA9" w14:textId="62A96B3B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296DDF15" w14:textId="184DFF05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A927DB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641" w:type="dxa"/>
          </w:tcPr>
          <w:p w14:paraId="7713F68D" w14:textId="289166D2" w:rsidR="00DA3296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1A683304" w14:textId="50692E5E" w:rsidR="00DA3296" w:rsidRPr="00591AA6" w:rsidRDefault="00DA3296" w:rsidP="00DA32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3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92,83763562</w:t>
            </w:r>
          </w:p>
          <w:p w14:paraId="53E67BD4" w14:textId="77777777" w:rsidR="00DA3296" w:rsidRPr="00591AA6" w:rsidRDefault="00DA3296" w:rsidP="00DA32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14:paraId="4C29508D" w14:textId="77777777" w:rsidR="00DA3296" w:rsidRPr="00DF3072" w:rsidRDefault="00DA3296" w:rsidP="00DA3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</w:tcPr>
          <w:p w14:paraId="68041793" w14:textId="766271C6" w:rsidR="00DA3296" w:rsidRPr="00DF3072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4A01CE">
              <w:rPr>
                <w:b/>
                <w:bCs/>
                <w:sz w:val="20"/>
                <w:szCs w:val="20"/>
              </w:rPr>
              <w:t>*1.SINIFA İNTİBAKI YAPILMASI</w:t>
            </w:r>
          </w:p>
        </w:tc>
      </w:tr>
      <w:tr w:rsidR="00DA3296" w14:paraId="42F386B5" w14:textId="77777777" w:rsidTr="006F167F">
        <w:trPr>
          <w:trHeight w:val="134"/>
        </w:trPr>
        <w:tc>
          <w:tcPr>
            <w:tcW w:w="1274" w:type="dxa"/>
          </w:tcPr>
          <w:p w14:paraId="5B7D4301" w14:textId="75100B38" w:rsidR="00DA3296" w:rsidRDefault="00DA3296" w:rsidP="00DA3296">
            <w:pPr>
              <w:jc w:val="right"/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1.</w:t>
            </w:r>
          </w:p>
        </w:tc>
        <w:tc>
          <w:tcPr>
            <w:tcW w:w="1245" w:type="dxa"/>
          </w:tcPr>
          <w:p w14:paraId="6F806789" w14:textId="038B58C3" w:rsidR="00DA3296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*</w:t>
            </w:r>
          </w:p>
        </w:tc>
        <w:tc>
          <w:tcPr>
            <w:tcW w:w="11475" w:type="dxa"/>
            <w:gridSpan w:val="9"/>
          </w:tcPr>
          <w:p w14:paraId="053E529A" w14:textId="5567FCB2" w:rsidR="00DA3296" w:rsidRPr="004A01CE" w:rsidRDefault="00DA3296" w:rsidP="00DA329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Anatomi, Tıbbi Biyoloji ve Genetik, </w:t>
            </w:r>
            <w:r w:rsidRPr="00A57423">
              <w:rPr>
                <w:sz w:val="20"/>
                <w:szCs w:val="20"/>
              </w:rPr>
              <w:t xml:space="preserve">Biyoistatistik, Organik Kimya, Öğrenci Oryantasyonu, Diş Hekimliği Tarihi ve Biyokimya </w:t>
            </w:r>
            <w:r w:rsidRPr="008D02EF">
              <w:rPr>
                <w:sz w:val="20"/>
                <w:szCs w:val="20"/>
              </w:rPr>
              <w:t>derslerinin bir veya birkaçının alınmadığı, bu derslerin zorunlu dersler olup, eğitim programında sonraki yıllarda açılmayacak olması</w:t>
            </w:r>
            <w:r>
              <w:rPr>
                <w:sz w:val="20"/>
                <w:szCs w:val="20"/>
              </w:rPr>
              <w:t xml:space="preserve"> dolayısı ile sınıf geçme esasına dayanan programımızda bu derslerin alınmamış olmasına bağlı olarak 1. Sınıfa intibakları gereklidir. </w:t>
            </w:r>
          </w:p>
        </w:tc>
      </w:tr>
      <w:tr w:rsidR="00DA3296" w14:paraId="1A490040" w14:textId="77777777" w:rsidTr="00531CCA">
        <w:trPr>
          <w:trHeight w:val="134"/>
        </w:trPr>
        <w:tc>
          <w:tcPr>
            <w:tcW w:w="1274" w:type="dxa"/>
          </w:tcPr>
          <w:p w14:paraId="3AF4C548" w14:textId="3F810BDB" w:rsidR="00DA3296" w:rsidRDefault="00DA3296" w:rsidP="00DA3296">
            <w:pPr>
              <w:jc w:val="right"/>
              <w:rPr>
                <w:b/>
                <w:bCs/>
                <w:sz w:val="20"/>
                <w:szCs w:val="20"/>
              </w:rPr>
            </w:pPr>
            <w:r w:rsidRPr="0031120C">
              <w:rPr>
                <w:sz w:val="20"/>
                <w:szCs w:val="20"/>
              </w:rPr>
              <w:t>2.</w:t>
            </w:r>
          </w:p>
        </w:tc>
        <w:tc>
          <w:tcPr>
            <w:tcW w:w="12720" w:type="dxa"/>
            <w:gridSpan w:val="10"/>
          </w:tcPr>
          <w:p w14:paraId="24F9B2B1" w14:textId="54B0A90C" w:rsidR="00DA3296" w:rsidRPr="004A01CE" w:rsidRDefault="00DA3296" w:rsidP="00DA3296">
            <w:pPr>
              <w:rPr>
                <w:b/>
                <w:bCs/>
                <w:sz w:val="20"/>
                <w:szCs w:val="20"/>
              </w:rPr>
            </w:pPr>
            <w:r w:rsidRPr="00907DE9">
              <w:rPr>
                <w:rFonts w:ascii="Calibri" w:hAnsi="Calibri" w:cs="Calibri"/>
                <w:sz w:val="20"/>
                <w:szCs w:val="20"/>
              </w:rPr>
              <w:t>"Yüksekö</w:t>
            </w:r>
            <w:r>
              <w:rPr>
                <w:rFonts w:ascii="Calibri" w:hAnsi="Calibri" w:cs="Calibri"/>
                <w:sz w:val="20"/>
                <w:szCs w:val="20"/>
              </w:rPr>
              <w:t>ğ</w:t>
            </w:r>
            <w:r w:rsidRPr="00907DE9">
              <w:rPr>
                <w:rFonts w:ascii="Calibri" w:hAnsi="Calibri" w:cs="Calibri"/>
                <w:sz w:val="20"/>
                <w:szCs w:val="20"/>
              </w:rPr>
              <w:t xml:space="preserve">retim Kurumlarında 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ve Lisans Düzeyindeki Programlar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rasında Geçi</w:t>
            </w:r>
            <w:r>
              <w:rPr>
                <w:rFonts w:ascii="Calibri" w:hAnsi="Calibri" w:cs="Calibri"/>
                <w:sz w:val="20"/>
                <w:szCs w:val="20"/>
              </w:rPr>
              <w:t>ş</w:t>
            </w:r>
            <w:r w:rsidRPr="00907DE9">
              <w:rPr>
                <w:rFonts w:ascii="Calibri" w:hAnsi="Calibri" w:cs="Calibri"/>
                <w:sz w:val="20"/>
                <w:szCs w:val="20"/>
              </w:rPr>
              <w:t xml:space="preserve">, Çift Anadal, Yan Dal ile Kurumlar Arası Kredi Transferi Yapılması Esaslarına </w:t>
            </w:r>
            <w:r>
              <w:rPr>
                <w:rFonts w:ascii="Calibri" w:hAnsi="Calibri" w:cs="Calibri"/>
                <w:sz w:val="20"/>
                <w:szCs w:val="20"/>
              </w:rPr>
              <w:t>İ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lişkin Yönetmelik'in 6.maddesi 1. f</w:t>
            </w:r>
            <w:r>
              <w:rPr>
                <w:rFonts w:ascii="Calibri" w:hAnsi="Calibri" w:cs="Calibri"/>
                <w:sz w:val="20"/>
                <w:szCs w:val="20"/>
              </w:rPr>
              <w:t>ı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kras</w:t>
            </w:r>
            <w:r>
              <w:rPr>
                <w:rFonts w:ascii="Calibri" w:hAnsi="Calibri" w:cs="Calibri"/>
                <w:sz w:val="20"/>
                <w:szCs w:val="20"/>
              </w:rPr>
              <w:t>ı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nda belirtilen "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ve lisans diploma programlarının hazırlık sınıfına; </w:t>
            </w:r>
            <w:proofErr w:type="spellStart"/>
            <w:r w:rsidRPr="00907DE9">
              <w:rPr>
                <w:rFonts w:ascii="Calibri" w:hAnsi="Calibri" w:cs="Calibri"/>
                <w:sz w:val="20"/>
                <w:szCs w:val="20"/>
              </w:rPr>
              <w:t>önlisans</w:t>
            </w:r>
            <w:proofErr w:type="spellEnd"/>
            <w:r w:rsidRPr="00907DE9">
              <w:rPr>
                <w:rFonts w:ascii="Calibri" w:hAnsi="Calibri" w:cs="Calibri"/>
                <w:sz w:val="20"/>
                <w:szCs w:val="20"/>
              </w:rPr>
              <w:t xml:space="preserve"> diploma programlarının ilk yarıyılı ile son yarıyılına, </w:t>
            </w:r>
            <w:r w:rsidRPr="00907DE9">
              <w:rPr>
                <w:rFonts w:ascii="Segoe UI Symbol" w:hAnsi="Segoe UI Symbol" w:cs="Segoe UI Symbol"/>
                <w:sz w:val="20"/>
                <w:szCs w:val="20"/>
              </w:rPr>
              <w:t>⁠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lisans diploma programlarının ilk iki yarıyılı ile son iki yarıyılına yatay geçiş yapılamaz" hükmü doğrultusunda 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7DE9">
              <w:rPr>
                <w:rFonts w:ascii="Calibri" w:hAnsi="Calibri" w:cs="Calibri"/>
                <w:sz w:val="20"/>
                <w:szCs w:val="20"/>
              </w:rPr>
              <w:t>sınıf (ilk iki yarıyıl)'a müracaat eden adayların müracaatları değerlendirilmeye alınmamıştır.</w:t>
            </w:r>
          </w:p>
        </w:tc>
      </w:tr>
      <w:tr w:rsidR="00531CCA" w14:paraId="2F392665" w14:textId="77777777" w:rsidTr="004D392A">
        <w:trPr>
          <w:trHeight w:val="134"/>
        </w:trPr>
        <w:tc>
          <w:tcPr>
            <w:tcW w:w="1274" w:type="dxa"/>
          </w:tcPr>
          <w:p w14:paraId="5514C536" w14:textId="19078C5A" w:rsidR="00531CCA" w:rsidRPr="0031120C" w:rsidRDefault="00531CCA" w:rsidP="00DA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20" w:type="dxa"/>
            <w:gridSpan w:val="10"/>
            <w:tcBorders>
              <w:bottom w:val="single" w:sz="4" w:space="0" w:color="auto"/>
            </w:tcBorders>
          </w:tcPr>
          <w:p w14:paraId="18DE9CFC" w14:textId="399FEE2A" w:rsidR="00531CCA" w:rsidRPr="00907DE9" w:rsidRDefault="00531CCA" w:rsidP="00DA3296">
            <w:pPr>
              <w:rPr>
                <w:rFonts w:ascii="Calibri" w:hAnsi="Calibri" w:cs="Calibri"/>
                <w:sz w:val="20"/>
                <w:szCs w:val="20"/>
              </w:rPr>
            </w:pPr>
            <w:r w:rsidRPr="00651E47">
              <w:rPr>
                <w:rFonts w:ascii="Calibri" w:hAnsi="Calibri" w:cs="Calibri"/>
                <w:sz w:val="20"/>
                <w:szCs w:val="20"/>
              </w:rPr>
              <w:t xml:space="preserve">Giresun Üniversitesi 2025-2026 Eğitim-Öğretim Yılı Güz Dönemi Kurumlar Arası Yatay Geçiş kontenjanları ve koşullarında belirtilen “Başvuru ve Geçiş Koşulları” ile “Başvuru İçin İstenen Belgeler” kısmında yer alan belgeleri eksik olan </w:t>
            </w:r>
            <w:r w:rsidR="00523CFB">
              <w:rPr>
                <w:rFonts w:ascii="Calibri" w:hAnsi="Calibri" w:cs="Calibri"/>
                <w:sz w:val="20"/>
                <w:szCs w:val="20"/>
              </w:rPr>
              <w:t>ve/</w:t>
            </w:r>
            <w:r w:rsidRPr="00651E47">
              <w:rPr>
                <w:rFonts w:ascii="Calibri" w:hAnsi="Calibri" w:cs="Calibri"/>
                <w:sz w:val="20"/>
                <w:szCs w:val="20"/>
              </w:rPr>
              <w:t>veya online başvuru sırasında beyan edilen bilgileri hatalı giren adayların başvuruları değerlendirmeye alınmamıştır.</w:t>
            </w:r>
          </w:p>
        </w:tc>
      </w:tr>
    </w:tbl>
    <w:p w14:paraId="2B1E7D77" w14:textId="77777777" w:rsidR="0031120C" w:rsidRDefault="0031120C"/>
    <w:p w14:paraId="475EBCCB" w14:textId="77777777" w:rsidR="0031120C" w:rsidRDefault="0031120C"/>
    <w:sectPr w:rsidR="0031120C" w:rsidSect="00C7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F"/>
    <w:rsid w:val="0001153F"/>
    <w:rsid w:val="0031120C"/>
    <w:rsid w:val="00491087"/>
    <w:rsid w:val="00523CFB"/>
    <w:rsid w:val="00531CCA"/>
    <w:rsid w:val="00591AA6"/>
    <w:rsid w:val="00756C91"/>
    <w:rsid w:val="00777C9C"/>
    <w:rsid w:val="00830527"/>
    <w:rsid w:val="008811F6"/>
    <w:rsid w:val="008D02EF"/>
    <w:rsid w:val="00912C43"/>
    <w:rsid w:val="00995C62"/>
    <w:rsid w:val="00A37834"/>
    <w:rsid w:val="00BD0E1B"/>
    <w:rsid w:val="00C643E2"/>
    <w:rsid w:val="00C737DF"/>
    <w:rsid w:val="00D5649E"/>
    <w:rsid w:val="00DA3296"/>
    <w:rsid w:val="00DF3072"/>
    <w:rsid w:val="00E7445A"/>
    <w:rsid w:val="00E74D97"/>
    <w:rsid w:val="00E865F0"/>
    <w:rsid w:val="00F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A5A"/>
  <w15:chartTrackingRefBased/>
  <w15:docId w15:val="{6AB78649-C495-8041-BD0F-B37F937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7D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7D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7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7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7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7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7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7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7D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7D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7D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44B97-49C3-E141-AB16-F115D0D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Yucel</dc:creator>
  <cp:keywords/>
  <dc:description/>
  <cp:lastModifiedBy>Mustafa Taha Güller</cp:lastModifiedBy>
  <cp:revision>12</cp:revision>
  <dcterms:created xsi:type="dcterms:W3CDTF">2025-08-21T08:02:00Z</dcterms:created>
  <dcterms:modified xsi:type="dcterms:W3CDTF">2025-08-27T07:40:00Z</dcterms:modified>
</cp:coreProperties>
</file>